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REGLER FOR BRUK AV GOOGLE CHROMEBOOK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Google Chromebook innføres som et hjelpemiddel for elevenes læring, og skal benyttes når faglærer vurderer at eleven har utbytte av verktøyet.  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Chromebook og lader er skolens eiendom.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Elevene vil få tildelt en merket maskin og nødvendig utstyr til ladning.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Elevene skal ikke: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Endre/ forsøke å endre maskinvare.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Klistre merker på eller dekorere maskinen.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Drive hærverk på egen eller andres maskiner.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Ved hærverk er eleven (ved foresatte) erstatningsansvarlig. Eleven (ved foresatte) må dekke utgifter til reparasjon / bytte med en egenandel. Ved nye reparasjoner stiger egenandelen. </w:t>
      </w:r>
    </w:p>
    <w:p w:rsidR="00000000" w:rsidDel="00000000" w:rsidP="00000000" w:rsidRDefault="00000000" w:rsidRPr="00000000" w14:paraId="0000000D">
      <w:pPr>
        <w:contextualSpacing w:val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For skader på skolens datautstyr gjelder her som alle andre tilfeller Lov om skadeerstatning: </w:t>
      </w:r>
      <w:hyperlink r:id="rId6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https://lovdata.no/dokument/NL/lov/1969-06-13-26?q=lov om skade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F">
      <w:pPr>
        <w:ind w:left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IKT-ansvarlig kan uten forvarsel undersøke hver maskin. Skolen kan når som helst samle inn maskinen og bytte den ut med en annen. 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Reglene for personvern skal respekteres, jfr Lov om behandling av personopplysninger (personopplysningsloven);</w:t>
      </w:r>
    </w:p>
    <w:p w:rsidR="00000000" w:rsidDel="00000000" w:rsidP="00000000" w:rsidRDefault="00000000" w:rsidRPr="00000000" w14:paraId="00000012">
      <w:pPr>
        <w:contextualSpacing w:val="0"/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https://lovdata.no/dokument/NL/lov/2000-04-14-31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IKT-ansvarlig kan ta stikkprøver og kjøre automatisk søk etter mulige brudd på reglene. Uten forvarsel kan systemansvarlig slette materiale som bryter med reglene for IKT-systemene på skolen. 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Chromebook er Sandnes kommunes eiendom og leveres inn når eleven slutter på Aspervika Skole.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Oppstår det problemer med maskinene vil IKT-ansvarlige på skolen hjelpe elevene med å løse disse problemene.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Eleven har ansvar for forsvarlig bruk av maskinen. 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Eleven er selv ansvarlig for å ta vare på egne dokumenter ved å laste dem opp på Google Disk.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Elevene skal ikke: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Dele eget passord, eller bruke andres passord.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Misbruke andres identitet eller opptre med falsk identitet.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Bytte maskin med andre elever.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Nedlaste, oppbevare, distribuere eller kopiere materiale som bryter med regler for opphavsrettigheter eller andre norske lover og forskrifter.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Nedlaste upassende materiale (pornografi, vold etc)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Laste ned/bruke apper som lærer ikke har gitt tillatelse til (f.eks Snapchat)</w:t>
      </w:r>
    </w:p>
    <w:p w:rsidR="00000000" w:rsidDel="00000000" w:rsidP="00000000" w:rsidRDefault="00000000" w:rsidRPr="00000000" w14:paraId="00000027">
      <w:pPr>
        <w:ind w:left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Bruk av Google Chrome i skoletiden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Chromebook er et læringsverktøy, og er til faglig bruk på skolen. Chromebook skal kun brukes til aktiviteter avtalt med lærer i timen.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Elevene får beskjed av lærer, dersom maskinen skal være i bruk i en time. Når ikke annen beskjed er gitt, skal maskinen ligge i skolesekken.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Når friminuttet begynner skal maskinen legges i ransel. Dette gjelder også når det er spisepause.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Maskinen skal ikke være i bruk i friminuttene og skal heller ikke tas med ut i friminuttene.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Bruk av Google Chrome hjemme.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Foresatte er ansvarlige for hva elevene får tilgang til på nettverk utenom skoletid.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Elevene skal sette maskinen til ladning hjemme, og ta den med ferdig ladet til skolen.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Elever skal ikke ta med ladere eller ladekabel til skolen.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BRUDD PÅ REGLENE</w:t>
      </w:r>
    </w:p>
    <w:p w:rsidR="00000000" w:rsidDel="00000000" w:rsidP="00000000" w:rsidRDefault="00000000" w:rsidRPr="00000000" w14:paraId="00000039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  <w:t xml:space="preserve">Skolens ordensreglement gjelder også for bruk av Chromebook. I tillegg er det bestemte hendelser direkte knyttet til bruk av Chromebook, som kan få konsekvenser for elevene 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c>
          <w:tcPr>
            <w:shd w:fill="ddd9c3" w:val="clear"/>
          </w:tcPr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Orden </w:t>
            </w:r>
          </w:p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3" w:val="clear"/>
          </w:tcPr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Oppførsel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Glemme å lade Chromebook </w:t>
            </w:r>
          </w:p>
        </w:tc>
        <w:tc>
          <w:tcPr/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 framme, ta i bruk/ åpne Chromebook uten tillatelse fra lærer. 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Glemme å ta med Chromebook </w:t>
            </w:r>
          </w:p>
        </w:tc>
        <w:tc>
          <w:tcPr/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Bruke Chromebook til andre aktiviteter enn avtalt med lærer. 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Låne/ta andres Chromebook.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Krenke andre. 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Hærverk (herunder også merking/dekorering av Chromebook). </w:t>
            </w:r>
          </w:p>
        </w:tc>
      </w:tr>
    </w:tbl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  <w:t xml:space="preserve">Foresatte informeres dersom elever gjentatte ganger bryter reglene for orden og oppførsel. </w:t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  <w:t xml:space="preserve">Ved gjentatte brudd på reglene kan Google Chromebook inndras fra elev og konto sperres, for kortere eller lengre perioder. Elev (ved foresatte) vil også bli erstatningsansvarlig ved hærverk. </w:t>
      </w:r>
    </w:p>
    <w:p w:rsidR="00000000" w:rsidDel="00000000" w:rsidP="00000000" w:rsidRDefault="00000000" w:rsidRPr="00000000" w14:paraId="0000004C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SAMTYKKE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 har mottatt regler for bruk av Google Chromebook og informasjon om konsekvenser for brudd på reglene datert 10.1.2018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 samtykker til vilkårene for å benytte Google Chromebook, og er kjent med at misbruk kan føre til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inndragelse av maskin og sperring av konto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erstatningsansvar</w:t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Sted: ___________________ Dato: _____________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Elev: ___________________________ Klasse: ____________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Foresatt:___________________________________________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21522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21522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21522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tl w:val="0"/>
        </w:rPr>
        <w:t xml:space="preserve">Elev vil motta Google Chromebook og utstyr til ladning etter samtykket er signert.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21522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21522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21522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21522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/>
      <w:pgMar w:bottom="1021" w:top="1134" w:left="851" w:right="79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Times New Roman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256.0" w:type="dxa"/>
      <w:jc w:val="left"/>
      <w:tblInd w:w="0.0" w:type="dxa"/>
      <w:tblLayout w:type="fixed"/>
      <w:tblLook w:val="0000"/>
    </w:tblPr>
    <w:tblGrid>
      <w:gridCol w:w="7328"/>
      <w:gridCol w:w="1928"/>
      <w:tblGridChange w:id="0">
        <w:tblGrid>
          <w:gridCol w:w="7328"/>
          <w:gridCol w:w="1928"/>
        </w:tblGrid>
      </w:tblGridChange>
    </w:tblGrid>
    <w:tr>
      <w:trPr>
        <w:trHeight w:val="140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6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567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567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                             </w:t>
          </w:r>
        </w:p>
        <w:p w:rsidR="00000000" w:rsidDel="00000000" w:rsidP="00000000" w:rsidRDefault="00000000" w:rsidRPr="00000000" w14:paraId="0000006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567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567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a6a6a6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567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a6a6a6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a6a6a6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                              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a6a6a6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Adresse: Asperholen 89, 4329 Sandnes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567" w:firstLine="0"/>
            <w:contextualSpacing w:val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a6a6a6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a6a6a6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                                   Telefon: 51 97 37 10 </w:t>
          </w:r>
        </w:p>
        <w:p w:rsidR="00000000" w:rsidDel="00000000" w:rsidP="00000000" w:rsidRDefault="00000000" w:rsidRPr="00000000" w14:paraId="0000007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567" w:firstLine="0"/>
            <w:contextualSpacing w:val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a6a6a6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a6a6a6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                               e-post: </w:t>
          </w:r>
          <w:hyperlink r:id="rId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a6a6a6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aspervika.skole@sandnes.kommune.no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567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a6a6a6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                                 www.aspervika.skole.no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7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        </w:t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817880</wp:posOffset>
                </wp:positionH>
                <wp:positionV relativeFrom="paragraph">
                  <wp:posOffset>450629</wp:posOffset>
                </wp:positionV>
                <wp:extent cx="432363" cy="552174"/>
                <wp:effectExtent b="0" l="0" r="0" t="0"/>
                <wp:wrapNone/>
                <wp:docPr descr="logo" id="4" name="image7.png"/>
                <a:graphic>
                  <a:graphicData uri="http://schemas.openxmlformats.org/drawingml/2006/picture">
                    <pic:pic>
                      <pic:nvPicPr>
                        <pic:cNvPr descr="logo" id="0" name="image7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363" cy="5521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5342890</wp:posOffset>
          </wp:positionH>
          <wp:positionV relativeFrom="paragraph">
            <wp:posOffset>-74101</wp:posOffset>
          </wp:positionV>
          <wp:extent cx="793115" cy="162560"/>
          <wp:effectExtent b="0" l="0" r="0" t="0"/>
          <wp:wrapNone/>
          <wp:docPr descr="logo_Respekt_slogan_sh" id="5" name="image8.png"/>
          <a:graphic>
            <a:graphicData uri="http://schemas.openxmlformats.org/drawingml/2006/picture">
              <pic:pic>
                <pic:nvPicPr>
                  <pic:cNvPr descr="logo_Respekt_slogan_sh" id="0" name="image8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3115" cy="16256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256.0" w:type="dxa"/>
      <w:jc w:val="left"/>
      <w:tblInd w:w="0.0" w:type="dxa"/>
      <w:tblLayout w:type="fixed"/>
      <w:tblLook w:val="0000"/>
    </w:tblPr>
    <w:tblGrid>
      <w:gridCol w:w="7328"/>
      <w:gridCol w:w="1928"/>
      <w:tblGridChange w:id="0">
        <w:tblGrid>
          <w:gridCol w:w="7328"/>
          <w:gridCol w:w="1928"/>
        </w:tblGrid>
      </w:tblGridChange>
    </w:tblGrid>
    <w:tr>
      <w:trPr>
        <w:trHeight w:val="140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7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567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                         </w:t>
          </w:r>
        </w:p>
        <w:p w:rsidR="00000000" w:rsidDel="00000000" w:rsidP="00000000" w:rsidRDefault="00000000" w:rsidRPr="00000000" w14:paraId="0000007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567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80808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567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80808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80808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                   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80808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Adresse: Asperholen 89, 4329 Sandnes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567" w:firstLine="0"/>
            <w:contextualSpacing w:val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80808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80808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                                   Telefon: 51 97 37 10 </w:t>
          </w:r>
        </w:p>
        <w:p w:rsidR="00000000" w:rsidDel="00000000" w:rsidP="00000000" w:rsidRDefault="00000000" w:rsidRPr="00000000" w14:paraId="0000007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567" w:firstLine="0"/>
            <w:contextualSpacing w:val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80808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80808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                               e-post: </w:t>
          </w:r>
          <w:hyperlink r:id="rId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aspervika.skole@sandnes.kommune.no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567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80808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                                 www.aspervika.skole.no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8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        </w:t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852170</wp:posOffset>
                </wp:positionH>
                <wp:positionV relativeFrom="paragraph">
                  <wp:posOffset>249279</wp:posOffset>
                </wp:positionV>
                <wp:extent cx="477520" cy="609845"/>
                <wp:effectExtent b="0" l="0" r="0" t="0"/>
                <wp:wrapNone/>
                <wp:docPr descr="logo" id="2" name="image5.png"/>
                <a:graphic>
                  <a:graphicData uri="http://schemas.openxmlformats.org/drawingml/2006/picture">
                    <pic:pic>
                      <pic:nvPicPr>
                        <pic:cNvPr descr="logo" id="0" name="image5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520" cy="609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5342752</wp:posOffset>
          </wp:positionH>
          <wp:positionV relativeFrom="paragraph">
            <wp:posOffset>23495</wp:posOffset>
          </wp:positionV>
          <wp:extent cx="793115" cy="162560"/>
          <wp:effectExtent b="0" l="0" r="0" t="0"/>
          <wp:wrapNone/>
          <wp:docPr descr="logo_Respekt_slogan_sh" id="3" name="image6.png"/>
          <a:graphic>
            <a:graphicData uri="http://schemas.openxmlformats.org/drawingml/2006/picture">
              <pic:pic>
                <pic:nvPicPr>
                  <pic:cNvPr descr="logo_Respekt_slogan_sh" id="0" name="image6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3115" cy="16256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33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330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619250" cy="1104900"/>
          <wp:effectExtent b="0" l="0" r="0" t="0"/>
          <wp:docPr descr="SandnesKommune" id="1" name="image2.png"/>
          <a:graphic>
            <a:graphicData uri="http://schemas.openxmlformats.org/drawingml/2006/picture">
              <pic:pic>
                <pic:nvPicPr>
                  <pic:cNvPr descr="SandnesKommune" id="0" name="image2.png"/>
                  <pic:cNvPicPr preferRelativeResize="0"/>
                </pic:nvPicPr>
                <pic:blipFill>
                  <a:blip r:embed="rId1"/>
                  <a:srcRect b="2361" l="0" r="0" t="8266"/>
                  <a:stretch>
                    <a:fillRect/>
                  </a:stretch>
                </pic:blipFill>
                <pic:spPr>
                  <a:xfrm>
                    <a:off x="0" y="0"/>
                    <a:ext cx="1619250" cy="110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82" w:firstLine="0"/>
      <w:contextualSpacing w:val="0"/>
      <w:jc w:val="center"/>
      <w:rPr>
        <w:rFonts w:ascii="Calibri" w:cs="Calibri" w:eastAsia="Calibri" w:hAnsi="Calibri"/>
        <w:b w:val="1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808080"/>
        <w:sz w:val="24"/>
        <w:szCs w:val="24"/>
        <w:u w:val="none"/>
        <w:shd w:fill="auto" w:val="clear"/>
        <w:vertAlign w:val="baseline"/>
        <w:rtl w:val="0"/>
      </w:rPr>
      <w:t xml:space="preserve">Aspervika skole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Verdana" w:cs="Verdana" w:eastAsia="Verdana" w:hAnsi="Verdana"/>
      <w:b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lovdata.no/dokument/NL/lov/1969-06-13-26?q=lov%20om%20skade" TargetMode="External"/><Relationship Id="rId7" Type="http://schemas.openxmlformats.org/officeDocument/2006/relationships/hyperlink" Target="https://lovdata.no/dokument/NL/lov/2000-04-14-31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aspervika.skole@sandnes.kommune.no" TargetMode="External"/><Relationship Id="rId2" Type="http://schemas.openxmlformats.org/officeDocument/2006/relationships/image" Target="media/image7.png"/><Relationship Id="rId3" Type="http://schemas.openxmlformats.org/officeDocument/2006/relationships/image" Target="media/image8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aspervika.skole@sandnes.kommune.no" TargetMode="External"/><Relationship Id="rId2" Type="http://schemas.openxmlformats.org/officeDocument/2006/relationships/image" Target="media/image5.png"/><Relationship Id="rId3" Type="http://schemas.openxmlformats.org/officeDocument/2006/relationships/image" Target="media/image6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